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76199" w14:textId="686D331E" w:rsidR="0024732A" w:rsidRDefault="0024732A" w:rsidP="00CA23C8">
      <w:pPr>
        <w:pStyle w:val="NormalWeb"/>
        <w:spacing w:beforeAutospacing="0" w:after="0" w:afterAutospacing="0"/>
        <w:rPr>
          <w:rFonts w:asciiTheme="minorHAnsi" w:hAnsiTheme="minorHAnsi" w:cstheme="minorHAnsi"/>
          <w:sz w:val="23"/>
          <w:szCs w:val="23"/>
        </w:rPr>
      </w:pPr>
    </w:p>
    <w:p w14:paraId="57D33100" w14:textId="77777777" w:rsidR="00CC5F18" w:rsidRDefault="00CC5F18" w:rsidP="00CC5F18">
      <w:pPr>
        <w:jc w:val="center"/>
        <w:rPr>
          <w:b/>
          <w:bCs/>
          <w:sz w:val="40"/>
          <w:szCs w:val="40"/>
        </w:rPr>
      </w:pPr>
    </w:p>
    <w:p w14:paraId="5C0BC4E2" w14:textId="77777777" w:rsidR="00CC5F18" w:rsidRPr="003E593C" w:rsidRDefault="00CC5F18" w:rsidP="00CC5F18">
      <w:pPr>
        <w:jc w:val="center"/>
        <w:rPr>
          <w:b/>
          <w:bCs/>
          <w:sz w:val="40"/>
          <w:szCs w:val="40"/>
        </w:rPr>
      </w:pPr>
      <w:r w:rsidRPr="003E593C">
        <w:rPr>
          <w:b/>
          <w:bCs/>
          <w:sz w:val="40"/>
          <w:szCs w:val="40"/>
        </w:rPr>
        <w:t>Post-Op Care Instructions</w:t>
      </w:r>
      <w:r>
        <w:rPr>
          <w:b/>
          <w:bCs/>
          <w:sz w:val="40"/>
          <w:szCs w:val="40"/>
        </w:rPr>
        <w:t>-</w:t>
      </w:r>
      <w:r w:rsidRPr="003E593C">
        <w:rPr>
          <w:b/>
          <w:bCs/>
          <w:sz w:val="40"/>
          <w:szCs w:val="40"/>
        </w:rPr>
        <w:t xml:space="preserve"> Extractions</w:t>
      </w:r>
    </w:p>
    <w:p w14:paraId="4A8D03EB" w14:textId="77777777" w:rsidR="00CC5F18" w:rsidRPr="001C4D08" w:rsidRDefault="00CC5F18" w:rsidP="00CC5F18">
      <w:pPr>
        <w:rPr>
          <w:rFonts w:ascii="Calibri" w:hAnsi="Calibri" w:cs="Calibri"/>
          <w:sz w:val="24"/>
          <w:szCs w:val="24"/>
        </w:rPr>
      </w:pPr>
      <w:r w:rsidRPr="001C4D08">
        <w:rPr>
          <w:rFonts w:ascii="Calibri" w:hAnsi="Calibri" w:cs="Calibri"/>
          <w:sz w:val="24"/>
          <w:szCs w:val="24"/>
        </w:rPr>
        <w:t>After an extraction, it is important for a blood clot to form to stop the bleeding and begin the healing process.  This is why we ask you to bite on a gauze pad for 30 to 45 minutes after extraction.  If bleeding or oozing continues after you remove the gauze pad, place another gauze pad and bite firmly for another thirty minutes.  You may have to do this several times.</w:t>
      </w:r>
    </w:p>
    <w:p w14:paraId="1EDC24D7" w14:textId="77777777" w:rsidR="00CC5F18" w:rsidRPr="001C4D08" w:rsidRDefault="00CC5F18" w:rsidP="00CC5F18">
      <w:pPr>
        <w:rPr>
          <w:rFonts w:ascii="Calibri" w:hAnsi="Calibri" w:cs="Calibri"/>
          <w:sz w:val="24"/>
          <w:szCs w:val="24"/>
        </w:rPr>
      </w:pPr>
      <w:r w:rsidRPr="001C4D08">
        <w:rPr>
          <w:rFonts w:ascii="Calibri" w:hAnsi="Calibri" w:cs="Calibri"/>
          <w:sz w:val="24"/>
          <w:szCs w:val="24"/>
        </w:rPr>
        <w:t>After the blood clot forms it is important to protect it especially for the next 24 hours.</w:t>
      </w:r>
    </w:p>
    <w:p w14:paraId="7E7E171B" w14:textId="45F5C6FF" w:rsidR="00CC5F18" w:rsidRPr="001C4D08" w:rsidRDefault="00CC5F18" w:rsidP="00CC5F18">
      <w:pPr>
        <w:rPr>
          <w:rFonts w:ascii="Calibri" w:hAnsi="Calibri" w:cs="Calibri"/>
          <w:sz w:val="24"/>
          <w:szCs w:val="24"/>
        </w:rPr>
      </w:pPr>
      <w:r w:rsidRPr="001C4D08">
        <w:rPr>
          <w:rFonts w:ascii="Calibri" w:hAnsi="Calibri" w:cs="Calibri"/>
          <w:sz w:val="24"/>
          <w:szCs w:val="24"/>
        </w:rPr>
        <w:t xml:space="preserve">So </w:t>
      </w:r>
      <w:r w:rsidR="00A624C0">
        <w:rPr>
          <w:rFonts w:ascii="Calibri" w:hAnsi="Calibri" w:cs="Calibri"/>
          <w:sz w:val="24"/>
          <w:szCs w:val="24"/>
        </w:rPr>
        <w:t xml:space="preserve">Please </w:t>
      </w:r>
      <w:r w:rsidRPr="001C4D08">
        <w:rPr>
          <w:rFonts w:ascii="Calibri" w:hAnsi="Calibri" w:cs="Calibri"/>
          <w:sz w:val="24"/>
          <w:szCs w:val="24"/>
        </w:rPr>
        <w:t>Do</w:t>
      </w:r>
      <w:r w:rsidR="00A624C0">
        <w:rPr>
          <w:rFonts w:ascii="Calibri" w:hAnsi="Calibri" w:cs="Calibri"/>
          <w:sz w:val="24"/>
          <w:szCs w:val="24"/>
        </w:rPr>
        <w:t xml:space="preserve"> Not</w:t>
      </w:r>
      <w:r w:rsidRPr="001C4D08">
        <w:rPr>
          <w:rFonts w:ascii="Calibri" w:hAnsi="Calibri" w:cs="Calibri"/>
          <w:sz w:val="24"/>
          <w:szCs w:val="24"/>
        </w:rPr>
        <w:t>:</w:t>
      </w:r>
    </w:p>
    <w:p w14:paraId="46496031" w14:textId="77777777" w:rsidR="00CC5F18" w:rsidRPr="001C4D08" w:rsidRDefault="00CC5F18" w:rsidP="00CC5F18">
      <w:pPr>
        <w:rPr>
          <w:rFonts w:ascii="Calibri" w:hAnsi="Calibri" w:cs="Calibri"/>
          <w:sz w:val="24"/>
          <w:szCs w:val="24"/>
        </w:rPr>
      </w:pPr>
      <w:r w:rsidRPr="001C4D08">
        <w:rPr>
          <w:rFonts w:ascii="Calibri" w:hAnsi="Calibri" w:cs="Calibri"/>
          <w:sz w:val="24"/>
          <w:szCs w:val="24"/>
        </w:rPr>
        <w:t>•  Smoke</w:t>
      </w:r>
    </w:p>
    <w:p w14:paraId="07FC1B89" w14:textId="77777777" w:rsidR="00CC5F18" w:rsidRPr="001C4D08" w:rsidRDefault="00CC5F18" w:rsidP="00CC5F18">
      <w:pPr>
        <w:rPr>
          <w:rFonts w:ascii="Calibri" w:hAnsi="Calibri" w:cs="Calibri"/>
          <w:sz w:val="24"/>
          <w:szCs w:val="24"/>
        </w:rPr>
      </w:pPr>
      <w:r w:rsidRPr="001C4D08">
        <w:rPr>
          <w:rFonts w:ascii="Calibri" w:hAnsi="Calibri" w:cs="Calibri"/>
          <w:sz w:val="24"/>
          <w:szCs w:val="24"/>
        </w:rPr>
        <w:t>•  Suck through a straw</w:t>
      </w:r>
    </w:p>
    <w:p w14:paraId="6DB9012D" w14:textId="77777777" w:rsidR="00CC5F18" w:rsidRPr="001C4D08" w:rsidRDefault="00CC5F18" w:rsidP="00CC5F18">
      <w:pPr>
        <w:rPr>
          <w:rFonts w:ascii="Calibri" w:hAnsi="Calibri" w:cs="Calibri"/>
          <w:sz w:val="24"/>
          <w:szCs w:val="24"/>
        </w:rPr>
      </w:pPr>
      <w:r w:rsidRPr="001C4D08">
        <w:rPr>
          <w:rFonts w:ascii="Calibri" w:hAnsi="Calibri" w:cs="Calibri"/>
          <w:sz w:val="24"/>
          <w:szCs w:val="24"/>
        </w:rPr>
        <w:t>•  Rinse your mouth vigorously</w:t>
      </w:r>
    </w:p>
    <w:p w14:paraId="6D6F1434" w14:textId="77777777" w:rsidR="00CC5F18" w:rsidRPr="001C4D08" w:rsidRDefault="00CC5F18" w:rsidP="00CC5F18">
      <w:pPr>
        <w:rPr>
          <w:rFonts w:ascii="Calibri" w:hAnsi="Calibri" w:cs="Calibri"/>
          <w:sz w:val="24"/>
          <w:szCs w:val="24"/>
        </w:rPr>
      </w:pPr>
      <w:r w:rsidRPr="001C4D08">
        <w:rPr>
          <w:rFonts w:ascii="Calibri" w:hAnsi="Calibri" w:cs="Calibri"/>
          <w:sz w:val="24"/>
          <w:szCs w:val="24"/>
        </w:rPr>
        <w:t>•  Clean the teeth next to the extraction site</w:t>
      </w:r>
    </w:p>
    <w:p w14:paraId="59670EA4" w14:textId="77777777" w:rsidR="00CC5F18" w:rsidRPr="001C4D08" w:rsidRDefault="00CC5F18" w:rsidP="00CC5F18">
      <w:pPr>
        <w:rPr>
          <w:rFonts w:ascii="Calibri" w:hAnsi="Calibri" w:cs="Calibri"/>
          <w:sz w:val="24"/>
          <w:szCs w:val="24"/>
        </w:rPr>
      </w:pPr>
      <w:r w:rsidRPr="001C4D08">
        <w:rPr>
          <w:rFonts w:ascii="Calibri" w:hAnsi="Calibri" w:cs="Calibri"/>
          <w:sz w:val="24"/>
          <w:szCs w:val="24"/>
        </w:rPr>
        <w:t>These activities will dislodge the clot and slow down healing.  Limit yourself to calm activities for the first 24 hours, this keeps your blood pressure lower, reduces bleeding, and helps the healing process.</w:t>
      </w:r>
    </w:p>
    <w:p w14:paraId="61A99E3D" w14:textId="21F0C2D1" w:rsidR="00CC5F18" w:rsidRPr="001C4D08" w:rsidRDefault="00CC5F18" w:rsidP="00CC5F18">
      <w:pPr>
        <w:rPr>
          <w:rFonts w:ascii="Calibri" w:hAnsi="Calibri" w:cs="Calibri"/>
          <w:sz w:val="24"/>
          <w:szCs w:val="24"/>
        </w:rPr>
      </w:pPr>
      <w:r w:rsidRPr="001C4D08">
        <w:rPr>
          <w:rFonts w:ascii="Calibri" w:hAnsi="Calibri" w:cs="Calibri"/>
          <w:sz w:val="24"/>
          <w:szCs w:val="24"/>
        </w:rPr>
        <w:t xml:space="preserve">After the tooth is </w:t>
      </w:r>
      <w:r w:rsidR="00A624C0" w:rsidRPr="001C4D08">
        <w:rPr>
          <w:rFonts w:ascii="Calibri" w:hAnsi="Calibri" w:cs="Calibri"/>
          <w:sz w:val="24"/>
          <w:szCs w:val="24"/>
        </w:rPr>
        <w:t>extracted,</w:t>
      </w:r>
      <w:r w:rsidRPr="001C4D08">
        <w:rPr>
          <w:rFonts w:ascii="Calibri" w:hAnsi="Calibri" w:cs="Calibri"/>
          <w:sz w:val="24"/>
          <w:szCs w:val="24"/>
        </w:rPr>
        <w:t xml:space="preserve"> you may feel some pain and have some swelling.  You can use an ice bag to keep this to a minimum.  The swelling usually starts to go down after 48 hours.</w:t>
      </w:r>
    </w:p>
    <w:p w14:paraId="4328833F" w14:textId="18A57FA6" w:rsidR="00CC5F18" w:rsidRPr="001C4D08" w:rsidRDefault="00CC5F18" w:rsidP="00CC5F18">
      <w:pPr>
        <w:rPr>
          <w:rFonts w:ascii="Calibri" w:hAnsi="Calibri" w:cs="Calibri"/>
          <w:sz w:val="24"/>
          <w:szCs w:val="24"/>
        </w:rPr>
      </w:pPr>
      <w:r w:rsidRPr="001C4D08">
        <w:rPr>
          <w:rFonts w:ascii="Calibri" w:hAnsi="Calibri" w:cs="Calibri"/>
          <w:sz w:val="24"/>
          <w:szCs w:val="24"/>
        </w:rPr>
        <w:t xml:space="preserve">Use pain medication only as directed, call </w:t>
      </w:r>
      <w:r w:rsidR="00A624C0">
        <w:rPr>
          <w:rFonts w:ascii="Calibri" w:hAnsi="Calibri" w:cs="Calibri"/>
          <w:sz w:val="24"/>
          <w:szCs w:val="24"/>
        </w:rPr>
        <w:t>our</w:t>
      </w:r>
      <w:r w:rsidRPr="001C4D08">
        <w:rPr>
          <w:rFonts w:ascii="Calibri" w:hAnsi="Calibri" w:cs="Calibri"/>
          <w:sz w:val="24"/>
          <w:szCs w:val="24"/>
        </w:rPr>
        <w:t xml:space="preserve"> office if it doesn’t seem to be working.  If antibiotics are prescribed, continue to take them for the indicated length of time, </w:t>
      </w:r>
      <w:r w:rsidRPr="001C4D08">
        <w:rPr>
          <w:rFonts w:ascii="Calibri" w:hAnsi="Calibri" w:cs="Calibri"/>
          <w:i/>
          <w:iCs/>
          <w:sz w:val="24"/>
          <w:szCs w:val="24"/>
        </w:rPr>
        <w:t xml:space="preserve">even if all symptoms and signs of infection are gone.  </w:t>
      </w:r>
      <w:r w:rsidRPr="001C4D08">
        <w:rPr>
          <w:rFonts w:ascii="Calibri" w:hAnsi="Calibri" w:cs="Calibri"/>
          <w:sz w:val="24"/>
          <w:szCs w:val="24"/>
        </w:rPr>
        <w:t>Drink lots of fluid and eat only soft nutritious foods on the day of the extraction.  Don’t use alcoholic beverages and avoid hot and spicy foods.  You can begin eating normally the next day or as soon as it is comfortable.</w:t>
      </w:r>
    </w:p>
    <w:p w14:paraId="043FCFBF" w14:textId="340203F8" w:rsidR="00CC5F18" w:rsidRPr="001C4D08" w:rsidRDefault="00CC5F18" w:rsidP="00CC5F18">
      <w:pPr>
        <w:rPr>
          <w:rFonts w:ascii="Calibri" w:hAnsi="Calibri" w:cs="Calibri"/>
          <w:sz w:val="24"/>
          <w:szCs w:val="24"/>
        </w:rPr>
      </w:pPr>
      <w:r w:rsidRPr="001C4D08">
        <w:rPr>
          <w:rFonts w:ascii="Calibri" w:hAnsi="Calibri" w:cs="Calibri"/>
          <w:sz w:val="24"/>
          <w:szCs w:val="24"/>
        </w:rPr>
        <w:t>Gently rinse your mouth with salt water three times a day beginning the day after the extraction (a t</w:t>
      </w:r>
      <w:r w:rsidR="00A624C0">
        <w:rPr>
          <w:rFonts w:ascii="Calibri" w:hAnsi="Calibri" w:cs="Calibri"/>
          <w:sz w:val="24"/>
          <w:szCs w:val="24"/>
        </w:rPr>
        <w:t>ea</w:t>
      </w:r>
      <w:r w:rsidRPr="001C4D08">
        <w:rPr>
          <w:rFonts w:ascii="Calibri" w:hAnsi="Calibri" w:cs="Calibri"/>
          <w:sz w:val="24"/>
          <w:szCs w:val="24"/>
        </w:rPr>
        <w:t>sp</w:t>
      </w:r>
      <w:r w:rsidR="00A624C0">
        <w:rPr>
          <w:rFonts w:ascii="Calibri" w:hAnsi="Calibri" w:cs="Calibri"/>
          <w:sz w:val="24"/>
          <w:szCs w:val="24"/>
        </w:rPr>
        <w:t>oon</w:t>
      </w:r>
      <w:r w:rsidRPr="001C4D08">
        <w:rPr>
          <w:rFonts w:ascii="Calibri" w:hAnsi="Calibri" w:cs="Calibri"/>
          <w:sz w:val="24"/>
          <w:szCs w:val="24"/>
        </w:rPr>
        <w:t xml:space="preserve"> of salt in a cup of warm water, rinse-swish-spit).  Also, rinse gently after meals, it helps keep food out of the extraction site.  It is very important to resume your normal dental routine after 24 hours; this should include brushing your teeth and tongue and flossing at least once a day.  This speeds healing and helps keep your breath and mouth fresh.</w:t>
      </w:r>
    </w:p>
    <w:p w14:paraId="1F118D48" w14:textId="77777777" w:rsidR="00CC5F18" w:rsidRPr="00C16FE2" w:rsidRDefault="00CC5F18" w:rsidP="00A624C0">
      <w:pPr>
        <w:rPr>
          <w:rFonts w:ascii="Calibri" w:hAnsi="Calibri" w:cs="Calibri"/>
          <w:sz w:val="24"/>
          <w:szCs w:val="24"/>
        </w:rPr>
      </w:pPr>
      <w:r w:rsidRPr="001C4D08">
        <w:rPr>
          <w:rFonts w:ascii="Calibri" w:hAnsi="Calibri" w:cs="Calibri"/>
          <w:sz w:val="24"/>
          <w:szCs w:val="24"/>
        </w:rPr>
        <w:t>After a few days you will be feeling fine and can resume your normal activities.</w:t>
      </w:r>
    </w:p>
    <w:p w14:paraId="56A6CB54" w14:textId="77777777" w:rsidR="00CC5F18" w:rsidRPr="008C2C71" w:rsidRDefault="00CC5F18" w:rsidP="00CA23C8">
      <w:pPr>
        <w:pStyle w:val="NormalWeb"/>
        <w:spacing w:beforeAutospacing="0" w:after="0" w:afterAutospacing="0"/>
        <w:rPr>
          <w:rFonts w:asciiTheme="minorHAnsi" w:hAnsiTheme="minorHAnsi" w:cstheme="minorHAnsi"/>
          <w:sz w:val="23"/>
          <w:szCs w:val="23"/>
        </w:rPr>
      </w:pPr>
    </w:p>
    <w:sectPr w:rsidR="00CC5F18" w:rsidRPr="008C2C71">
      <w:headerReference w:type="default" r:id="rId7"/>
      <w:pgSz w:w="12240" w:h="15840"/>
      <w:pgMar w:top="1440" w:right="1440" w:bottom="1440" w:left="1440" w:header="72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281CE" w14:textId="77777777" w:rsidR="009C31C9" w:rsidRDefault="009C31C9">
      <w:pPr>
        <w:spacing w:after="0" w:line="240" w:lineRule="auto"/>
      </w:pPr>
      <w:r>
        <w:separator/>
      </w:r>
    </w:p>
  </w:endnote>
  <w:endnote w:type="continuationSeparator" w:id="0">
    <w:p w14:paraId="7B203BC4" w14:textId="77777777" w:rsidR="009C31C9" w:rsidRDefault="009C3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F07C2" w14:textId="77777777" w:rsidR="009C31C9" w:rsidRDefault="009C31C9">
      <w:pPr>
        <w:spacing w:after="0" w:line="240" w:lineRule="auto"/>
      </w:pPr>
      <w:r>
        <w:separator/>
      </w:r>
    </w:p>
  </w:footnote>
  <w:footnote w:type="continuationSeparator" w:id="0">
    <w:p w14:paraId="7953E889" w14:textId="77777777" w:rsidR="009C31C9" w:rsidRDefault="009C3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01A31" w14:textId="42BBA236" w:rsidR="0024732A" w:rsidRPr="004A4B0C" w:rsidRDefault="00000000">
    <w:pPr>
      <w:pBdr>
        <w:bottom w:val="single" w:sz="12" w:space="1" w:color="000000"/>
      </w:pBdr>
      <w:spacing w:after="0" w:line="240" w:lineRule="auto"/>
      <w:rPr>
        <w:rFonts w:cstheme="minorHAnsi"/>
        <w:b/>
        <w:sz w:val="36"/>
        <w:szCs w:val="36"/>
        <w:lang w:val="es-MX"/>
      </w:rPr>
    </w:pPr>
    <w:proofErr w:type="spellStart"/>
    <w:r w:rsidRPr="004A4B0C">
      <w:rPr>
        <w:rFonts w:cstheme="minorHAnsi"/>
        <w:b/>
        <w:sz w:val="36"/>
        <w:szCs w:val="36"/>
        <w:lang w:val="es-MX"/>
      </w:rPr>
      <w:t>Desert</w:t>
    </w:r>
    <w:proofErr w:type="spellEnd"/>
    <w:r w:rsidRPr="004A4B0C">
      <w:rPr>
        <w:rFonts w:cstheme="minorHAnsi"/>
        <w:b/>
        <w:sz w:val="36"/>
        <w:szCs w:val="36"/>
        <w:lang w:val="es-MX"/>
      </w:rPr>
      <w:t xml:space="preserve"> </w:t>
    </w:r>
    <w:proofErr w:type="spellStart"/>
    <w:r w:rsidRPr="004A4B0C">
      <w:rPr>
        <w:rFonts w:cstheme="minorHAnsi"/>
        <w:b/>
        <w:sz w:val="36"/>
        <w:szCs w:val="36"/>
        <w:lang w:val="es-MX"/>
      </w:rPr>
      <w:t>Sky</w:t>
    </w:r>
    <w:proofErr w:type="spellEnd"/>
    <w:r w:rsidRPr="004A4B0C">
      <w:rPr>
        <w:rFonts w:cstheme="minorHAnsi"/>
        <w:b/>
        <w:sz w:val="36"/>
        <w:szCs w:val="36"/>
        <w:lang w:val="es-MX"/>
      </w:rPr>
      <w:t xml:space="preserve"> Dental </w:t>
    </w:r>
    <w:proofErr w:type="gramStart"/>
    <w:r w:rsidRPr="004A4B0C">
      <w:rPr>
        <w:rFonts w:cstheme="minorHAnsi"/>
        <w:b/>
        <w:sz w:val="36"/>
        <w:szCs w:val="36"/>
        <w:lang w:val="es-MX"/>
      </w:rPr>
      <w:t>Care</w:t>
    </w:r>
    <w:r w:rsidR="004A4B0C" w:rsidRPr="004A4B0C">
      <w:rPr>
        <w:rFonts w:cstheme="minorHAnsi"/>
        <w:b/>
        <w:sz w:val="36"/>
        <w:szCs w:val="36"/>
        <w:lang w:val="es-MX"/>
      </w:rPr>
      <w:t xml:space="preserve">  </w:t>
    </w:r>
    <w:r w:rsidR="001A6AA3" w:rsidRPr="004A4B0C">
      <w:rPr>
        <w:b/>
        <w:sz w:val="16"/>
        <w:szCs w:val="16"/>
        <w:lang w:val="es-MX"/>
      </w:rPr>
      <w:t>Ave</w:t>
    </w:r>
    <w:proofErr w:type="gramEnd"/>
    <w:r w:rsidR="001A6AA3" w:rsidRPr="004A4B0C">
      <w:rPr>
        <w:b/>
        <w:sz w:val="16"/>
        <w:szCs w:val="16"/>
        <w:lang w:val="es-MX"/>
      </w:rPr>
      <w:t xml:space="preserve">. B and 4th </w:t>
    </w:r>
    <w:r w:rsidR="00564978">
      <w:rPr>
        <w:b/>
        <w:sz w:val="16"/>
        <w:szCs w:val="16"/>
        <w:lang w:val="es-MX"/>
      </w:rPr>
      <w:t>(</w:t>
    </w:r>
    <w:r w:rsidR="001A6AA3" w:rsidRPr="004A4B0C">
      <w:rPr>
        <w:b/>
        <w:sz w:val="16"/>
        <w:szCs w:val="16"/>
        <w:lang w:val="es-MX"/>
      </w:rPr>
      <w:t>Plaza Garza Local # 9</w:t>
    </w:r>
    <w:r w:rsidR="00564978">
      <w:rPr>
        <w:b/>
        <w:sz w:val="16"/>
        <w:szCs w:val="16"/>
        <w:lang w:val="es-MX"/>
      </w:rPr>
      <w:t>)</w:t>
    </w:r>
    <w:r w:rsidR="001A6AA3" w:rsidRPr="004A4B0C">
      <w:rPr>
        <w:b/>
        <w:sz w:val="16"/>
        <w:szCs w:val="16"/>
        <w:lang w:val="es-MX"/>
      </w:rPr>
      <w:t xml:space="preserve">, </w:t>
    </w:r>
    <w:r w:rsidRPr="004A4B0C">
      <w:rPr>
        <w:b/>
        <w:sz w:val="16"/>
        <w:szCs w:val="16"/>
        <w:lang w:val="es-MX"/>
      </w:rPr>
      <w:t>Los Algodones, Baja California, México 21970</w:t>
    </w:r>
  </w:p>
  <w:p w14:paraId="1BF981ED" w14:textId="56A8A1F8" w:rsidR="0024732A" w:rsidRPr="001A6AA3" w:rsidRDefault="001A6AA3">
    <w:pPr>
      <w:pBdr>
        <w:bottom w:val="single" w:sz="12" w:space="1" w:color="000000"/>
      </w:pBdr>
      <w:spacing w:after="0" w:line="240" w:lineRule="auto"/>
      <w:rPr>
        <w:bCs/>
        <w:sz w:val="16"/>
        <w:szCs w:val="16"/>
      </w:rPr>
    </w:pPr>
    <w:r w:rsidRPr="001A6AA3">
      <w:rPr>
        <w:bCs/>
        <w:sz w:val="16"/>
        <w:szCs w:val="16"/>
      </w:rPr>
      <w:t>Phone: 928-554-2755</w:t>
    </w:r>
    <w:r w:rsidRPr="001A6AA3">
      <w:rPr>
        <w:bCs/>
        <w:sz w:val="16"/>
        <w:szCs w:val="16"/>
      </w:rPr>
      <w:tab/>
    </w:r>
    <w:r w:rsidR="004A4B0C">
      <w:rPr>
        <w:bCs/>
        <w:sz w:val="16"/>
        <w:szCs w:val="16"/>
      </w:rPr>
      <w:tab/>
    </w:r>
    <w:r w:rsidR="00564978">
      <w:rPr>
        <w:bCs/>
        <w:sz w:val="16"/>
        <w:szCs w:val="16"/>
      </w:rPr>
      <w:tab/>
    </w:r>
    <w:r w:rsidR="004A4B0C">
      <w:rPr>
        <w:bCs/>
        <w:sz w:val="16"/>
        <w:szCs w:val="16"/>
      </w:rPr>
      <w:t xml:space="preserve"> </w:t>
    </w:r>
    <w:r>
      <w:rPr>
        <w:bCs/>
        <w:sz w:val="16"/>
        <w:szCs w:val="16"/>
      </w:rPr>
      <w:t xml:space="preserve">Email: </w:t>
    </w:r>
    <w:proofErr w:type="gramStart"/>
    <w:r w:rsidRPr="001A6AA3">
      <w:rPr>
        <w:bCs/>
        <w:sz w:val="16"/>
        <w:szCs w:val="16"/>
      </w:rPr>
      <w:t xml:space="preserve">desertskydentalcare@gmail.com </w:t>
    </w:r>
    <w:r w:rsidR="004A4B0C">
      <w:rPr>
        <w:bCs/>
        <w:sz w:val="16"/>
        <w:szCs w:val="16"/>
      </w:rPr>
      <w:t xml:space="preserve"> </w:t>
    </w:r>
    <w:r w:rsidR="004A4B0C">
      <w:rPr>
        <w:bCs/>
        <w:sz w:val="16"/>
        <w:szCs w:val="16"/>
      </w:rPr>
      <w:tab/>
    </w:r>
    <w:proofErr w:type="gramEnd"/>
    <w:r w:rsidR="004A4B0C">
      <w:rPr>
        <w:bCs/>
        <w:sz w:val="16"/>
        <w:szCs w:val="16"/>
      </w:rPr>
      <w:tab/>
    </w:r>
    <w:r w:rsidR="00564978">
      <w:rPr>
        <w:bCs/>
        <w:sz w:val="16"/>
        <w:szCs w:val="16"/>
      </w:rPr>
      <w:tab/>
    </w:r>
    <w:r w:rsidR="004A4B0C">
      <w:rPr>
        <w:bCs/>
        <w:sz w:val="16"/>
        <w:szCs w:val="16"/>
      </w:rPr>
      <w:t xml:space="preserve"> </w:t>
    </w:r>
    <w:r w:rsidRPr="001A6AA3">
      <w:rPr>
        <w:bCs/>
        <w:sz w:val="16"/>
        <w:szCs w:val="16"/>
      </w:rPr>
      <w:t>http:</w:t>
    </w:r>
    <w:r>
      <w:rPr>
        <w:bCs/>
        <w:sz w:val="16"/>
        <w:szCs w:val="16"/>
      </w:rPr>
      <w:t>//desertskydentalcare.com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72464"/>
    <w:multiLevelType w:val="multilevel"/>
    <w:tmpl w:val="75B4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3E6AE1"/>
    <w:multiLevelType w:val="multilevel"/>
    <w:tmpl w:val="F650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EE537F"/>
    <w:multiLevelType w:val="multilevel"/>
    <w:tmpl w:val="F516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B92E39"/>
    <w:multiLevelType w:val="multilevel"/>
    <w:tmpl w:val="EA6C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D07250"/>
    <w:multiLevelType w:val="multilevel"/>
    <w:tmpl w:val="56A8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2340977">
    <w:abstractNumId w:val="2"/>
  </w:num>
  <w:num w:numId="2" w16cid:durableId="1018703691">
    <w:abstractNumId w:val="4"/>
  </w:num>
  <w:num w:numId="3" w16cid:durableId="174467165">
    <w:abstractNumId w:val="0"/>
  </w:num>
  <w:num w:numId="4" w16cid:durableId="849830066">
    <w:abstractNumId w:val="1"/>
  </w:num>
  <w:num w:numId="5" w16cid:durableId="1419255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32A"/>
    <w:rsid w:val="001A6AA3"/>
    <w:rsid w:val="0024732A"/>
    <w:rsid w:val="00254867"/>
    <w:rsid w:val="004A4B0C"/>
    <w:rsid w:val="00564978"/>
    <w:rsid w:val="007A668A"/>
    <w:rsid w:val="008C2C71"/>
    <w:rsid w:val="008E79D9"/>
    <w:rsid w:val="009C31C9"/>
    <w:rsid w:val="00A624C0"/>
    <w:rsid w:val="00AA0A3C"/>
    <w:rsid w:val="00B52B37"/>
    <w:rsid w:val="00CA23C8"/>
    <w:rsid w:val="00CC5F18"/>
    <w:rsid w:val="00D961D3"/>
    <w:rsid w:val="00F4014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F4F8A"/>
  <w15:docId w15:val="{F44F392A-052D-4D66-82A3-7F72AB49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23B"/>
    <w:pPr>
      <w:spacing w:after="160" w:line="259" w:lineRule="auto"/>
    </w:pPr>
  </w:style>
  <w:style w:type="paragraph" w:styleId="Heading1">
    <w:name w:val="heading 1"/>
    <w:basedOn w:val="Normal"/>
    <w:link w:val="Heading1Char"/>
    <w:uiPriority w:val="9"/>
    <w:qFormat/>
    <w:rsid w:val="00FB07AB"/>
    <w:pPr>
      <w:spacing w:beforeAutospacing="1" w:afterAutospacing="1" w:line="240" w:lineRule="auto"/>
      <w:outlineLvl w:val="0"/>
    </w:pPr>
    <w:rPr>
      <w:rFonts w:ascii="Times New Roman" w:eastAsia="Times New Roman" w:hAnsi="Times New Roman" w:cs="Times New Roman"/>
      <w:b/>
      <w:bCs/>
      <w:kern w:val="2"/>
      <w:sz w:val="48"/>
      <w:szCs w:val="48"/>
    </w:rPr>
  </w:style>
  <w:style w:type="paragraph" w:styleId="Heading2">
    <w:name w:val="heading 2"/>
    <w:basedOn w:val="Normal"/>
    <w:link w:val="Heading2Char"/>
    <w:uiPriority w:val="9"/>
    <w:qFormat/>
    <w:rsid w:val="00246685"/>
    <w:pPr>
      <w:spacing w:beforeAutospacing="1"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334F"/>
  </w:style>
  <w:style w:type="character" w:customStyle="1" w:styleId="FooterChar">
    <w:name w:val="Footer Char"/>
    <w:basedOn w:val="DefaultParagraphFont"/>
    <w:link w:val="Footer"/>
    <w:uiPriority w:val="99"/>
    <w:qFormat/>
    <w:rsid w:val="00F3334F"/>
  </w:style>
  <w:style w:type="character" w:customStyle="1" w:styleId="Heading2Char">
    <w:name w:val="Heading 2 Char"/>
    <w:basedOn w:val="DefaultParagraphFont"/>
    <w:link w:val="Heading2"/>
    <w:uiPriority w:val="9"/>
    <w:qFormat/>
    <w:rsid w:val="00246685"/>
    <w:rPr>
      <w:rFonts w:ascii="Times New Roman" w:eastAsia="Times New Roman" w:hAnsi="Times New Roman" w:cs="Times New Roman"/>
      <w:b/>
      <w:bCs/>
      <w:sz w:val="36"/>
      <w:szCs w:val="36"/>
    </w:rPr>
  </w:style>
  <w:style w:type="character" w:styleId="Strong">
    <w:name w:val="Strong"/>
    <w:basedOn w:val="DefaultParagraphFont"/>
    <w:uiPriority w:val="22"/>
    <w:qFormat/>
    <w:rsid w:val="00246685"/>
    <w:rPr>
      <w:b/>
      <w:bCs/>
    </w:rPr>
  </w:style>
  <w:style w:type="character" w:styleId="Emphasis">
    <w:name w:val="Emphasis"/>
    <w:basedOn w:val="DefaultParagraphFont"/>
    <w:uiPriority w:val="20"/>
    <w:qFormat/>
    <w:rsid w:val="00246685"/>
    <w:rPr>
      <w:i/>
      <w:iCs/>
    </w:rPr>
  </w:style>
  <w:style w:type="character" w:styleId="Hyperlink">
    <w:name w:val="Hyperlink"/>
    <w:basedOn w:val="DefaultParagraphFont"/>
    <w:uiPriority w:val="99"/>
    <w:unhideWhenUsed/>
    <w:rsid w:val="00C22686"/>
    <w:rPr>
      <w:color w:val="0563C1" w:themeColor="hyperlink"/>
      <w:u w:val="single"/>
    </w:rPr>
  </w:style>
  <w:style w:type="character" w:styleId="UnresolvedMention">
    <w:name w:val="Unresolved Mention"/>
    <w:basedOn w:val="DefaultParagraphFont"/>
    <w:uiPriority w:val="99"/>
    <w:semiHidden/>
    <w:unhideWhenUsed/>
    <w:qFormat/>
    <w:rsid w:val="00C22686"/>
    <w:rPr>
      <w:color w:val="605E5C"/>
      <w:shd w:val="clear" w:color="auto" w:fill="E1DFDD"/>
    </w:rPr>
  </w:style>
  <w:style w:type="character" w:customStyle="1" w:styleId="Heading1Char">
    <w:name w:val="Heading 1 Char"/>
    <w:basedOn w:val="DefaultParagraphFont"/>
    <w:link w:val="Heading1"/>
    <w:uiPriority w:val="9"/>
    <w:qFormat/>
    <w:rsid w:val="00FB07AB"/>
    <w:rPr>
      <w:rFonts w:ascii="Times New Roman" w:eastAsia="Times New Roman" w:hAnsi="Times New Roman" w:cs="Times New Roman"/>
      <w:b/>
      <w:bCs/>
      <w:kern w:val="2"/>
      <w:sz w:val="48"/>
      <w:szCs w:val="48"/>
    </w:rPr>
  </w:style>
  <w:style w:type="character" w:customStyle="1" w:styleId="leave-reply">
    <w:name w:val="leave-reply"/>
    <w:basedOn w:val="DefaultParagraphFont"/>
    <w:qFormat/>
    <w:rsid w:val="00FB07AB"/>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F27F6F"/>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3334F"/>
    <w:pPr>
      <w:tabs>
        <w:tab w:val="center" w:pos="4680"/>
        <w:tab w:val="right" w:pos="9360"/>
      </w:tabs>
      <w:spacing w:after="0" w:line="240" w:lineRule="auto"/>
    </w:pPr>
  </w:style>
  <w:style w:type="paragraph" w:styleId="Footer">
    <w:name w:val="footer"/>
    <w:basedOn w:val="Normal"/>
    <w:link w:val="FooterChar"/>
    <w:uiPriority w:val="99"/>
    <w:unhideWhenUsed/>
    <w:rsid w:val="00F3334F"/>
    <w:pPr>
      <w:tabs>
        <w:tab w:val="center" w:pos="4680"/>
        <w:tab w:val="right" w:pos="9360"/>
      </w:tabs>
      <w:spacing w:after="0" w:line="240" w:lineRule="auto"/>
    </w:pPr>
  </w:style>
  <w:style w:type="paragraph" w:styleId="NormalWeb">
    <w:name w:val="Normal (Web)"/>
    <w:basedOn w:val="Normal"/>
    <w:uiPriority w:val="99"/>
    <w:unhideWhenUsed/>
    <w:qFormat/>
    <w:rsid w:val="00246685"/>
    <w:pPr>
      <w:spacing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FaceDent</dc:creator>
  <dc:description/>
  <cp:lastModifiedBy>John Richau</cp:lastModifiedBy>
  <cp:revision>3</cp:revision>
  <cp:lastPrinted>2023-12-18T17:01:00Z</cp:lastPrinted>
  <dcterms:created xsi:type="dcterms:W3CDTF">2023-12-18T17:02:00Z</dcterms:created>
  <dcterms:modified xsi:type="dcterms:W3CDTF">2023-12-18T19:05:00Z</dcterms:modified>
  <dc:language>en-US</dc:language>
</cp:coreProperties>
</file>